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30 years Julian Sas Band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It was late 1994 when a young Julian Sas started his first band.  By then, as member of various bands, as accompanist for older American blues legends and especially as up-and-coming guitar talent, Julian had already developed quite a reputation as ‘one to watch’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In a very short time, the Julian Sas Band built up a reputation as a live act that you must see and, above all, hear. An unparalleled strong live band then and now.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30 years later, in 2024, the Julian Sas Band is a worldwide recognized band of name and fame with a huge fan base in the Benelux, in the United States, in Germany, in Brazil, in Great Britain, in Eastern Europe and elsewhere.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30 years Julian Sas band is celebrated with an extensive tour with concerts featuring songs from the entire repertoire that this born musician created in 30 years and on 16 albums.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30 years Julian Sas Band; an event that no real music lover can afford to miss.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band:</w:t>
      </w:r>
    </w:p>
    <w:p>
      <w:pPr/>
      <w:r>
        <w:rPr>
          <w:rFonts w:ascii="Times" w:hAnsi="Times" w:cs="Times"/>
          <w:sz w:val="24"/>
          <w:sz-cs w:val="24"/>
        </w:rPr>
        <w:t xml:space="preserve">Julian Sas </w:t>
        <w:tab/>
        <w:t xml:space="preserve"/>
        <w:tab/>
        <w:t xml:space="preserve"/>
        <w:tab/>
        <w:t xml:space="preserve">Guitar / vocals</w:t>
      </w:r>
    </w:p>
    <w:p>
      <w:pPr/>
      <w:r>
        <w:rPr>
          <w:rFonts w:ascii="Times" w:hAnsi="Times" w:cs="Times"/>
          <w:sz w:val="24"/>
          <w:sz-cs w:val="24"/>
        </w:rPr>
        <w:t xml:space="preserve">Edwin van Huik </w:t>
        <w:tab/>
        <w:t xml:space="preserve"/>
        <w:tab/>
        <w:t xml:space="preserve">Bass</w:t>
      </w:r>
    </w:p>
    <w:p>
      <w:pPr/>
      <w:r>
        <w:rPr>
          <w:rFonts w:ascii="Times" w:hAnsi="Times" w:cs="Times"/>
          <w:sz w:val="24"/>
          <w:sz-cs w:val="24"/>
        </w:rPr>
        <w:t xml:space="preserve">Lars Erik van Elzakker </w:t>
        <w:tab/>
        <w:t xml:space="preserve">Drums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de Ruiter</dc:creator>
</cp:coreProperties>
</file>

<file path=docProps/meta.xml><?xml version="1.0" encoding="utf-8"?>
<meta xmlns="http://schemas.apple.com/cocoa/2006/metadata">
  <generator>CocoaOOXMLWriter/2487.2</generator>
</meta>
</file>